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3A" w:rsidRDefault="00970343">
      <w:pPr>
        <w:jc w:val="right"/>
      </w:pPr>
      <w:r>
        <w:rPr>
          <w:rFonts w:ascii="Arial" w:eastAsia="Arial" w:hAnsi="Arial" w:cs="Arial"/>
          <w:b/>
          <w:sz w:val="36"/>
          <w:szCs w:val="36"/>
        </w:rPr>
        <w:t xml:space="preserve">                               </w:t>
      </w:r>
    </w:p>
    <w:p w:rsidR="00803B3A" w:rsidRDefault="00970343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XVIII TROFEO PAULA 201</w:t>
      </w:r>
      <w:r>
        <w:rPr>
          <w:rFonts w:ascii="Arial" w:eastAsia="Arial" w:hAnsi="Arial" w:cs="Arial"/>
          <w:b/>
          <w:sz w:val="36"/>
          <w:szCs w:val="36"/>
        </w:rPr>
        <w:t>6</w:t>
      </w:r>
    </w:p>
    <w:p w:rsidR="00803B3A" w:rsidRDefault="00970343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03B3A" w:rsidRDefault="00970343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Clase VAURIEN</w:t>
      </w:r>
    </w:p>
    <w:p w:rsidR="00803B3A" w:rsidRDefault="00803B3A">
      <w:pPr>
        <w:jc w:val="center"/>
      </w:pPr>
    </w:p>
    <w:p w:rsidR="00803B3A" w:rsidRDefault="00970343">
      <w:pPr>
        <w:jc w:val="center"/>
      </w:pPr>
      <w:r>
        <w:rPr>
          <w:rFonts w:ascii="Arial" w:eastAsia="Arial" w:hAnsi="Arial" w:cs="Arial"/>
          <w:sz w:val="36"/>
          <w:szCs w:val="36"/>
        </w:rPr>
        <w:t>Embalse de San Juan 12 y 13</w:t>
      </w:r>
      <w:r>
        <w:rPr>
          <w:rFonts w:ascii="Arial" w:eastAsia="Arial" w:hAnsi="Arial" w:cs="Arial"/>
          <w:sz w:val="36"/>
          <w:szCs w:val="36"/>
        </w:rPr>
        <w:t xml:space="preserve"> de noviembre</w:t>
      </w:r>
    </w:p>
    <w:p w:rsidR="00803B3A" w:rsidRDefault="00803B3A">
      <w:pPr>
        <w:jc w:val="center"/>
      </w:pPr>
    </w:p>
    <w:p w:rsidR="00803B3A" w:rsidRDefault="00970343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ANUNCIO DE REGATA</w:t>
      </w:r>
    </w:p>
    <w:p w:rsidR="00803B3A" w:rsidRDefault="00803B3A">
      <w:pPr>
        <w:jc w:val="center"/>
      </w:pPr>
    </w:p>
    <w:p w:rsidR="00803B3A" w:rsidRDefault="00970343">
      <w:r>
        <w:rPr>
          <w:rFonts w:ascii="Arial" w:eastAsia="Arial" w:hAnsi="Arial" w:cs="Arial"/>
          <w:b/>
          <w:sz w:val="20"/>
          <w:szCs w:val="20"/>
        </w:rPr>
        <w:t>El XVIII TROFEO PAULA 201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, para la clase VAURIEN, se celebrará en aguas del EMBALSE DE SAN JUAN organizado por el </w:t>
      </w:r>
      <w:r>
        <w:rPr>
          <w:rFonts w:ascii="Arial" w:eastAsia="Arial" w:hAnsi="Arial" w:cs="Arial"/>
          <w:b/>
          <w:sz w:val="20"/>
          <w:szCs w:val="20"/>
        </w:rPr>
        <w:t>CENTRO INTERNACIONAL DE NAVEGACIÓN DE AROUSA</w:t>
      </w:r>
      <w:r>
        <w:rPr>
          <w:rFonts w:ascii="Arial" w:eastAsia="Arial" w:hAnsi="Arial" w:cs="Arial"/>
          <w:sz w:val="20"/>
          <w:szCs w:val="20"/>
        </w:rPr>
        <w:t xml:space="preserve"> (C.I.N.A.).</w:t>
      </w:r>
    </w:p>
    <w:p w:rsidR="00803B3A" w:rsidRDefault="00803B3A">
      <w:pPr>
        <w:jc w:val="both"/>
      </w:pPr>
    </w:p>
    <w:p w:rsidR="00803B3A" w:rsidRDefault="00970343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>1  CALENDARIO</w:t>
      </w:r>
    </w:p>
    <w:p w:rsidR="00803B3A" w:rsidRDefault="00970343">
      <w:pPr>
        <w:tabs>
          <w:tab w:val="left" w:pos="480"/>
        </w:tabs>
      </w:pPr>
      <w:r>
        <w:rPr>
          <w:rFonts w:ascii="Arial" w:eastAsia="Arial" w:hAnsi="Arial" w:cs="Arial"/>
          <w:sz w:val="18"/>
          <w:szCs w:val="18"/>
        </w:rPr>
        <w:t xml:space="preserve">     Sábado </w:t>
      </w:r>
      <w:r>
        <w:rPr>
          <w:rFonts w:ascii="Arial" w:eastAsia="Arial" w:hAnsi="Arial" w:cs="Arial"/>
          <w:sz w:val="18"/>
          <w:szCs w:val="18"/>
        </w:rPr>
        <w:t>12 y domingo 13 de noviembre</w:t>
      </w:r>
      <w:r>
        <w:rPr>
          <w:rFonts w:ascii="Arial" w:eastAsia="Arial" w:hAnsi="Arial" w:cs="Arial"/>
          <w:sz w:val="18"/>
          <w:szCs w:val="18"/>
        </w:rPr>
        <w:t xml:space="preserve"> de 201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</w:p>
    <w:p w:rsidR="00803B3A" w:rsidRDefault="00803B3A">
      <w:pPr>
        <w:tabs>
          <w:tab w:val="left" w:pos="480"/>
        </w:tabs>
      </w:pP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>2  REGLAS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La regata se regirá por: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- Las reglas de regata, tal y como se definen en el Reglamento de Regatas de Vela de la ISAF 2013-2016 (RRV, en adelante).Se aplicará la regla 67 del RRV.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 xml:space="preserve">- Las reglas de la clase VAURIEN, las prescripciones de la RFEV y las Instrucciones de Regata. En el </w:t>
      </w:r>
      <w:r>
        <w:rPr>
          <w:rFonts w:ascii="Arial" w:eastAsia="Arial" w:hAnsi="Arial" w:cs="Arial"/>
          <w:sz w:val="18"/>
          <w:szCs w:val="18"/>
        </w:rPr>
        <w:t>caso de discrepancia entre el presente Anuncio y las Instrucciones de Regata, prevalecerán estas últimas.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- El Reglamento Interno del CINA y el reglamento sobre la cesión de sus barcos.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- Las normas de obligado cumplimiento para los usuarios de las instala</w:t>
      </w:r>
      <w:r>
        <w:rPr>
          <w:rFonts w:ascii="Arial" w:eastAsia="Arial" w:hAnsi="Arial" w:cs="Arial"/>
          <w:sz w:val="18"/>
          <w:szCs w:val="18"/>
        </w:rPr>
        <w:t xml:space="preserve">ciones del Área Recreativa de </w:t>
      </w:r>
      <w:r>
        <w:rPr>
          <w:rFonts w:ascii="Arial" w:eastAsia="Arial" w:hAnsi="Arial" w:cs="Arial"/>
          <w:sz w:val="18"/>
          <w:szCs w:val="18"/>
        </w:rPr>
        <w:t>San Juan  establecidas por la Confederación Hidrográfica u organismo competente.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- Guía de la FEMAVE</w:t>
      </w:r>
    </w:p>
    <w:p w:rsidR="00803B3A" w:rsidRDefault="00803B3A">
      <w:pPr>
        <w:ind w:left="210"/>
        <w:jc w:val="both"/>
      </w:pP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>3  PUBLICIDAD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Los participantes podrán exhibir publicidad individual clasificada como de categoría C de acuerdo con la regla</w:t>
      </w:r>
      <w:r>
        <w:rPr>
          <w:rFonts w:ascii="Arial" w:eastAsia="Arial" w:hAnsi="Arial" w:cs="Arial"/>
          <w:sz w:val="18"/>
          <w:szCs w:val="18"/>
        </w:rPr>
        <w:t>mentación 20 del ISAF.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4  ELEGIBILIDAD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Los participantes deben cumplir las condiciones de elegibilidad establecidas en la reglamentación 19 de la ISAF y las prescripciones de la RFEV a dicha reglamentación.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5 CLASE QUE PARTICIPA</w:t>
      </w:r>
    </w:p>
    <w:p w:rsidR="00803B3A" w:rsidRDefault="00970343">
      <w:pPr>
        <w:ind w:left="210"/>
      </w:pPr>
      <w:r>
        <w:rPr>
          <w:rFonts w:ascii="Arial" w:eastAsia="Arial" w:hAnsi="Arial" w:cs="Arial"/>
          <w:b/>
          <w:sz w:val="18"/>
          <w:szCs w:val="18"/>
        </w:rPr>
        <w:t>El XVIII TROFEO PAULA 201</w:t>
      </w:r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es una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reservada para la</w:t>
      </w:r>
      <w:r>
        <w:rPr>
          <w:rFonts w:ascii="Arial" w:eastAsia="Arial" w:hAnsi="Arial" w:cs="Arial"/>
          <w:b/>
          <w:sz w:val="18"/>
          <w:szCs w:val="18"/>
        </w:rPr>
        <w:t xml:space="preserve"> clase VAURIEN</w:t>
      </w:r>
      <w:r>
        <w:rPr>
          <w:rFonts w:ascii="Arial" w:eastAsia="Arial" w:hAnsi="Arial" w:cs="Arial"/>
          <w:sz w:val="18"/>
          <w:szCs w:val="18"/>
        </w:rPr>
        <w:t>.</w:t>
      </w:r>
    </w:p>
    <w:p w:rsidR="00803B3A" w:rsidRDefault="00970343">
      <w:pPr>
        <w:ind w:firstLine="210"/>
      </w:pPr>
      <w:r>
        <w:rPr>
          <w:rFonts w:ascii="Arial" w:eastAsia="Arial" w:hAnsi="Arial" w:cs="Arial"/>
          <w:sz w:val="18"/>
          <w:szCs w:val="18"/>
        </w:rPr>
        <w:t xml:space="preserve">La regata Paula es una regata cerrada. Sólo podrán participar socios del CINA con barco de la </w:t>
      </w:r>
      <w:r>
        <w:rPr>
          <w:rFonts w:ascii="Arial" w:eastAsia="Arial" w:hAnsi="Arial" w:cs="Arial"/>
          <w:sz w:val="18"/>
          <w:szCs w:val="18"/>
        </w:rPr>
        <w:t>escuela o ajeno a ella. Aunque si hubiese solicitud</w:t>
      </w:r>
      <w:r>
        <w:rPr>
          <w:rFonts w:ascii="Arial" w:eastAsia="Arial" w:hAnsi="Arial" w:cs="Arial"/>
          <w:sz w:val="18"/>
          <w:szCs w:val="18"/>
        </w:rPr>
        <w:t>es de participantes ajenos al CINA, la organización las estud</w:t>
      </w:r>
      <w:r>
        <w:rPr>
          <w:rFonts w:ascii="Arial" w:eastAsia="Arial" w:hAnsi="Arial" w:cs="Arial"/>
          <w:sz w:val="18"/>
          <w:szCs w:val="18"/>
        </w:rPr>
        <w:t>iará.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6  INSCRIPCIONES. PATRÓN</w:t>
      </w: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>6.1 Pre-inscripción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6.1.1    Para todos los barcos:</w:t>
      </w: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ab/>
        <w:t xml:space="preserve">• </w:t>
      </w:r>
      <w:r>
        <w:rPr>
          <w:rFonts w:ascii="Arial" w:eastAsia="Arial" w:hAnsi="Arial" w:cs="Arial"/>
          <w:sz w:val="18"/>
          <w:szCs w:val="18"/>
        </w:rPr>
        <w:t>Se rellenarán las inscripciones exclusivamente vía e-mail o presencial.</w:t>
      </w:r>
    </w:p>
    <w:p w:rsidR="00803B3A" w:rsidRDefault="00970343">
      <w:pPr>
        <w:ind w:left="645"/>
      </w:pPr>
      <w:r>
        <w:rPr>
          <w:rFonts w:ascii="Arial" w:eastAsia="Arial" w:hAnsi="Arial" w:cs="Arial"/>
          <w:b/>
          <w:sz w:val="18"/>
          <w:szCs w:val="18"/>
        </w:rPr>
        <w:t xml:space="preserve">•  </w:t>
      </w:r>
      <w:r>
        <w:rPr>
          <w:rFonts w:ascii="Arial" w:eastAsia="Arial" w:hAnsi="Arial" w:cs="Arial"/>
          <w:sz w:val="18"/>
          <w:szCs w:val="18"/>
        </w:rPr>
        <w:t xml:space="preserve">Las INSCRIPCIONES se </w:t>
      </w:r>
      <w:r>
        <w:rPr>
          <w:rFonts w:ascii="Arial" w:eastAsia="Arial" w:hAnsi="Arial" w:cs="Arial"/>
          <w:b/>
          <w:sz w:val="18"/>
          <w:szCs w:val="18"/>
        </w:rPr>
        <w:t>cumplimentarán</w:t>
      </w:r>
      <w:r>
        <w:rPr>
          <w:rFonts w:ascii="Arial" w:eastAsia="Arial" w:hAnsi="Arial" w:cs="Arial"/>
          <w:sz w:val="18"/>
          <w:szCs w:val="18"/>
        </w:rPr>
        <w:t xml:space="preserve"> necesariamente en </w:t>
      </w:r>
      <w:r>
        <w:rPr>
          <w:rFonts w:ascii="Arial" w:eastAsia="Arial" w:hAnsi="Arial" w:cs="Arial"/>
          <w:b/>
          <w:sz w:val="18"/>
          <w:szCs w:val="18"/>
        </w:rPr>
        <w:t>el impreso adjunto</w:t>
      </w:r>
      <w:r>
        <w:rPr>
          <w:rFonts w:ascii="Arial" w:eastAsia="Arial" w:hAnsi="Arial" w:cs="Arial"/>
          <w:sz w:val="18"/>
          <w:szCs w:val="18"/>
        </w:rPr>
        <w:t xml:space="preserve"> y serán entregadas</w:t>
      </w:r>
      <w:r>
        <w:rPr>
          <w:rFonts w:ascii="Arial" w:eastAsia="Arial" w:hAnsi="Arial" w:cs="Arial"/>
          <w:b/>
          <w:sz w:val="18"/>
          <w:szCs w:val="18"/>
        </w:rPr>
        <w:t xml:space="preserve"> antes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de las 20:00h del miércoles </w:t>
      </w:r>
      <w:r>
        <w:rPr>
          <w:rFonts w:ascii="Arial" w:eastAsia="Arial" w:hAnsi="Arial" w:cs="Arial"/>
          <w:b/>
          <w:sz w:val="18"/>
          <w:szCs w:val="18"/>
        </w:rPr>
        <w:t xml:space="preserve">09 </w:t>
      </w:r>
      <w:r>
        <w:rPr>
          <w:rFonts w:ascii="Arial" w:eastAsia="Arial" w:hAnsi="Arial" w:cs="Arial"/>
          <w:b/>
          <w:sz w:val="18"/>
          <w:szCs w:val="18"/>
        </w:rPr>
        <w:t>de noviembre de 201</w:t>
      </w:r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803B3A" w:rsidRDefault="00970343">
      <w:pPr>
        <w:ind w:left="645"/>
      </w:pPr>
      <w:r>
        <w:rPr>
          <w:rFonts w:ascii="Arial" w:eastAsia="Arial" w:hAnsi="Arial" w:cs="Arial"/>
          <w:b/>
          <w:sz w:val="18"/>
          <w:szCs w:val="18"/>
        </w:rPr>
        <w:t xml:space="preserve">• </w:t>
      </w:r>
      <w:r>
        <w:rPr>
          <w:rFonts w:ascii="Arial" w:eastAsia="Arial" w:hAnsi="Arial" w:cs="Arial"/>
          <w:sz w:val="18"/>
          <w:szCs w:val="18"/>
        </w:rPr>
        <w:t>El comité organizador se reserva el derecho de admitir las inscripciones que se reciban después de la fecha</w:t>
      </w:r>
    </w:p>
    <w:p w:rsidR="00803B3A" w:rsidRDefault="00970343">
      <w:pPr>
        <w:ind w:left="645"/>
      </w:pPr>
      <w:r>
        <w:rPr>
          <w:rFonts w:ascii="Arial" w:eastAsia="Arial" w:hAnsi="Arial" w:cs="Arial"/>
          <w:sz w:val="18"/>
          <w:szCs w:val="18"/>
        </w:rPr>
        <w:t xml:space="preserve">   indicada.</w:t>
      </w:r>
    </w:p>
    <w:p w:rsidR="00803B3A" w:rsidRDefault="00970343">
      <w:pPr>
        <w:ind w:left="645"/>
      </w:pPr>
      <w:r>
        <w:rPr>
          <w:rFonts w:ascii="Arial" w:eastAsia="Arial" w:hAnsi="Arial" w:cs="Arial"/>
          <w:sz w:val="18"/>
          <w:szCs w:val="18"/>
        </w:rPr>
        <w:t>• Se podr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n entregar dichas inscripciones bien </w:t>
      </w:r>
      <w:r>
        <w:rPr>
          <w:rFonts w:ascii="Arial" w:eastAsia="Arial" w:hAnsi="Arial" w:cs="Arial"/>
          <w:b/>
          <w:sz w:val="18"/>
          <w:szCs w:val="18"/>
        </w:rPr>
        <w:t>presencialmente,</w:t>
      </w:r>
      <w:r>
        <w:rPr>
          <w:rFonts w:ascii="Arial" w:eastAsia="Arial" w:hAnsi="Arial" w:cs="Arial"/>
          <w:sz w:val="18"/>
          <w:szCs w:val="18"/>
        </w:rPr>
        <w:t xml:space="preserve"> o bien </w:t>
      </w:r>
      <w:r>
        <w:rPr>
          <w:rFonts w:ascii="Arial" w:eastAsia="Arial" w:hAnsi="Arial" w:cs="Arial"/>
          <w:sz w:val="18"/>
          <w:szCs w:val="18"/>
        </w:rPr>
        <w:t xml:space="preserve"> remitidas </w:t>
      </w:r>
      <w:r>
        <w:rPr>
          <w:rFonts w:ascii="Arial" w:eastAsia="Arial" w:hAnsi="Arial" w:cs="Arial"/>
          <w:b/>
          <w:sz w:val="18"/>
          <w:szCs w:val="18"/>
        </w:rPr>
        <w:t>por correo</w:t>
      </w:r>
      <w:r>
        <w:rPr>
          <w:rFonts w:ascii="Arial" w:eastAsia="Arial" w:hAnsi="Arial" w:cs="Arial"/>
          <w:sz w:val="18"/>
          <w:szCs w:val="18"/>
        </w:rPr>
        <w:t xml:space="preserve"> electrónico dirigido a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cina@cina.es</w:t>
        </w:r>
      </w:hyperlink>
      <w:r>
        <w:rPr>
          <w:rFonts w:ascii="Arial" w:eastAsia="Arial" w:hAnsi="Arial" w:cs="Arial"/>
          <w:sz w:val="18"/>
          <w:szCs w:val="18"/>
        </w:rPr>
        <w:t xml:space="preserve">, en cuyo caso se ruega que se indique claramente en el </w:t>
      </w:r>
      <w:r>
        <w:rPr>
          <w:rFonts w:ascii="Arial" w:eastAsia="Arial" w:hAnsi="Arial" w:cs="Arial"/>
          <w:b/>
          <w:sz w:val="18"/>
          <w:szCs w:val="18"/>
        </w:rPr>
        <w:t>asunto:  “Pre-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nscripción Trofeo Paula”.</w:t>
      </w: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lastRenderedPageBreak/>
        <w:t>6.1.2</w:t>
      </w:r>
      <w:r>
        <w:rPr>
          <w:rFonts w:ascii="Arial" w:eastAsia="Arial" w:hAnsi="Arial" w:cs="Arial"/>
          <w:sz w:val="18"/>
          <w:szCs w:val="18"/>
        </w:rPr>
        <w:t xml:space="preserve">   El plazo de inscripción </w:t>
      </w:r>
      <w:r>
        <w:rPr>
          <w:rFonts w:ascii="Arial" w:eastAsia="Arial" w:hAnsi="Arial" w:cs="Arial"/>
          <w:b/>
          <w:sz w:val="18"/>
          <w:szCs w:val="18"/>
        </w:rPr>
        <w:t>se abre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el </w:t>
      </w:r>
      <w:r>
        <w:rPr>
          <w:rFonts w:ascii="Arial" w:eastAsia="Arial" w:hAnsi="Arial" w:cs="Arial"/>
          <w:b/>
          <w:color w:val="252525"/>
          <w:sz w:val="18"/>
          <w:szCs w:val="18"/>
        </w:rPr>
        <w:t>viernes 4</w:t>
      </w:r>
      <w:r>
        <w:rPr>
          <w:rFonts w:ascii="Arial" w:eastAsia="Arial" w:hAnsi="Arial" w:cs="Arial"/>
          <w:b/>
          <w:color w:val="252525"/>
          <w:sz w:val="18"/>
          <w:szCs w:val="18"/>
        </w:rPr>
        <w:t xml:space="preserve"> de noviembr</w:t>
      </w:r>
      <w:r>
        <w:rPr>
          <w:rFonts w:ascii="Arial" w:eastAsia="Arial" w:hAnsi="Arial" w:cs="Arial"/>
          <w:b/>
          <w:color w:val="252525"/>
          <w:sz w:val="18"/>
          <w:szCs w:val="18"/>
        </w:rPr>
        <w:t>e.</w:t>
      </w:r>
    </w:p>
    <w:p w:rsidR="00803B3A" w:rsidRDefault="00970343">
      <w:pPr>
        <w:ind w:left="563" w:hanging="550"/>
      </w:pPr>
      <w:r>
        <w:rPr>
          <w:rFonts w:ascii="Arial" w:eastAsia="Arial" w:hAnsi="Arial" w:cs="Arial"/>
          <w:b/>
          <w:sz w:val="18"/>
          <w:szCs w:val="18"/>
        </w:rPr>
        <w:t>6.1.3</w:t>
      </w:r>
      <w:r>
        <w:rPr>
          <w:rFonts w:ascii="Arial" w:eastAsia="Arial" w:hAnsi="Arial" w:cs="Arial"/>
          <w:sz w:val="18"/>
          <w:szCs w:val="18"/>
        </w:rPr>
        <w:t xml:space="preserve">   Los participantes deberán abonar </w:t>
      </w:r>
      <w:r>
        <w:rPr>
          <w:rFonts w:ascii="Arial" w:eastAsia="Arial" w:hAnsi="Arial" w:cs="Arial"/>
          <w:b/>
          <w:sz w:val="18"/>
          <w:szCs w:val="18"/>
        </w:rPr>
        <w:t>20</w:t>
      </w:r>
      <w:r>
        <w:rPr>
          <w:rFonts w:ascii="Arial" w:eastAsia="Arial" w:hAnsi="Arial" w:cs="Arial"/>
          <w:b/>
          <w:sz w:val="18"/>
          <w:szCs w:val="18"/>
        </w:rPr>
        <w:t xml:space="preserve"> € por tripulante</w:t>
      </w:r>
      <w:r>
        <w:rPr>
          <w:rFonts w:ascii="Arial" w:eastAsia="Arial" w:hAnsi="Arial" w:cs="Arial"/>
          <w:sz w:val="18"/>
          <w:szCs w:val="18"/>
        </w:rPr>
        <w:t xml:space="preserve">, como </w:t>
      </w:r>
      <w:r>
        <w:rPr>
          <w:rFonts w:ascii="Arial" w:eastAsia="Arial" w:hAnsi="Arial" w:cs="Arial"/>
          <w:b/>
          <w:sz w:val="18"/>
          <w:szCs w:val="18"/>
        </w:rPr>
        <w:t>cuota de inscripción.</w:t>
      </w:r>
      <w:r>
        <w:rPr>
          <w:rFonts w:ascii="Arial" w:eastAsia="Arial" w:hAnsi="Arial" w:cs="Arial"/>
          <w:sz w:val="18"/>
          <w:szCs w:val="18"/>
        </w:rPr>
        <w:t xml:space="preserve"> Toda tripulación deberá estar al corriente en el pago de la cuota de socio anual 201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 del CINA</w:t>
      </w:r>
      <w:r>
        <w:rPr>
          <w:rFonts w:ascii="Arial" w:eastAsia="Arial" w:hAnsi="Arial" w:cs="Arial"/>
          <w:sz w:val="18"/>
          <w:szCs w:val="18"/>
        </w:rPr>
        <w:t xml:space="preserve"> y en posesión de licencia de regatista.</w:t>
      </w:r>
    </w:p>
    <w:p w:rsidR="00803B3A" w:rsidRDefault="00970343">
      <w:pPr>
        <w:ind w:left="-60"/>
      </w:pPr>
      <w:r>
        <w:rPr>
          <w:rFonts w:ascii="Arial" w:eastAsia="Arial" w:hAnsi="Arial" w:cs="Arial"/>
          <w:sz w:val="18"/>
          <w:szCs w:val="18"/>
        </w:rPr>
        <w:tab/>
      </w: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 xml:space="preserve">6.1.4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Para l</w:t>
      </w:r>
      <w:r>
        <w:rPr>
          <w:rFonts w:ascii="Arial" w:eastAsia="Arial" w:hAnsi="Arial" w:cs="Arial"/>
          <w:b/>
          <w:sz w:val="18"/>
          <w:szCs w:val="18"/>
        </w:rPr>
        <w:t>os barcos que cede la organización: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b/>
          <w:sz w:val="18"/>
          <w:szCs w:val="18"/>
        </w:rPr>
        <w:t xml:space="preserve">•  </w:t>
      </w:r>
      <w:r>
        <w:rPr>
          <w:rFonts w:ascii="Arial" w:eastAsia="Arial" w:hAnsi="Arial" w:cs="Arial"/>
          <w:sz w:val="18"/>
          <w:szCs w:val="18"/>
        </w:rPr>
        <w:t xml:space="preserve">La asignación de plazas se regirá </w:t>
      </w:r>
      <w:r>
        <w:rPr>
          <w:rFonts w:ascii="Arial" w:eastAsia="Arial" w:hAnsi="Arial" w:cs="Arial"/>
          <w:b/>
          <w:sz w:val="18"/>
          <w:szCs w:val="18"/>
        </w:rPr>
        <w:t>por orden de inscripción</w:t>
      </w:r>
      <w:r>
        <w:rPr>
          <w:rFonts w:ascii="Arial" w:eastAsia="Arial" w:hAnsi="Arial" w:cs="Arial"/>
          <w:sz w:val="18"/>
          <w:szCs w:val="18"/>
        </w:rPr>
        <w:t xml:space="preserve"> una vez abierto el plazo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y </w:t>
      </w:r>
      <w:r>
        <w:rPr>
          <w:rFonts w:ascii="Arial" w:eastAsia="Arial" w:hAnsi="Arial" w:cs="Arial"/>
          <w:sz w:val="18"/>
          <w:szCs w:val="18"/>
        </w:rPr>
        <w:t>en caso de duda por el momento del pago de la Reserva del Barco.</w:t>
      </w:r>
      <w:r>
        <w:rPr>
          <w:rFonts w:ascii="Arial" w:eastAsia="Arial" w:hAnsi="Arial" w:cs="Arial"/>
          <w:sz w:val="18"/>
          <w:szCs w:val="18"/>
        </w:rPr>
        <w:t xml:space="preserve"> El número máximo de tripulaciones a admitir estará limitado por e</w:t>
      </w:r>
      <w:r>
        <w:rPr>
          <w:rFonts w:ascii="Arial" w:eastAsia="Arial" w:hAnsi="Arial" w:cs="Arial"/>
          <w:sz w:val="18"/>
          <w:szCs w:val="18"/>
        </w:rPr>
        <w:t>l número de barcos que la organización considere disponibles para la cesión.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b/>
          <w:sz w:val="18"/>
          <w:szCs w:val="18"/>
        </w:rPr>
        <w:t xml:space="preserve">•  </w:t>
      </w:r>
      <w:r>
        <w:rPr>
          <w:rFonts w:ascii="Arial" w:eastAsia="Arial" w:hAnsi="Arial" w:cs="Arial"/>
          <w:sz w:val="18"/>
          <w:szCs w:val="18"/>
        </w:rPr>
        <w:t xml:space="preserve">Patrones y tripulación deberán estar </w:t>
      </w:r>
      <w:r>
        <w:rPr>
          <w:rFonts w:ascii="Arial" w:eastAsia="Arial" w:hAnsi="Arial" w:cs="Arial"/>
          <w:b/>
          <w:sz w:val="18"/>
          <w:szCs w:val="18"/>
        </w:rPr>
        <w:t>al corriente</w:t>
      </w:r>
      <w:r>
        <w:rPr>
          <w:rFonts w:ascii="Arial" w:eastAsia="Arial" w:hAnsi="Arial" w:cs="Arial"/>
          <w:sz w:val="18"/>
          <w:szCs w:val="18"/>
        </w:rPr>
        <w:t xml:space="preserve"> del pago </w:t>
      </w:r>
      <w:r>
        <w:rPr>
          <w:rFonts w:ascii="Arial" w:eastAsia="Arial" w:hAnsi="Arial" w:cs="Arial"/>
          <w:b/>
          <w:sz w:val="18"/>
          <w:szCs w:val="18"/>
        </w:rPr>
        <w:t>de la cuota</w:t>
      </w:r>
      <w:r>
        <w:rPr>
          <w:rFonts w:ascii="Arial" w:eastAsia="Arial" w:hAnsi="Arial" w:cs="Arial"/>
          <w:sz w:val="18"/>
          <w:szCs w:val="18"/>
        </w:rPr>
        <w:t xml:space="preserve"> de socio del año 201</w:t>
      </w:r>
      <w:r>
        <w:rPr>
          <w:rFonts w:ascii="Arial" w:eastAsia="Arial" w:hAnsi="Arial" w:cs="Arial"/>
          <w:sz w:val="18"/>
          <w:szCs w:val="18"/>
        </w:rPr>
        <w:t>6.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b/>
          <w:sz w:val="18"/>
          <w:szCs w:val="18"/>
        </w:rPr>
        <w:t xml:space="preserve">•  </w:t>
      </w:r>
      <w:r>
        <w:rPr>
          <w:rFonts w:ascii="Arial" w:eastAsia="Arial" w:hAnsi="Arial" w:cs="Arial"/>
          <w:sz w:val="18"/>
          <w:szCs w:val="18"/>
        </w:rPr>
        <w:t>Cada tripulación abonará</w:t>
      </w:r>
      <w:r>
        <w:rPr>
          <w:rFonts w:ascii="Arial" w:eastAsia="Arial" w:hAnsi="Arial" w:cs="Arial"/>
          <w:b/>
          <w:sz w:val="18"/>
          <w:szCs w:val="18"/>
        </w:rPr>
        <w:t xml:space="preserve"> 50 €</w:t>
      </w:r>
      <w:r>
        <w:rPr>
          <w:rFonts w:ascii="Arial" w:eastAsia="Arial" w:hAnsi="Arial" w:cs="Arial"/>
          <w:sz w:val="18"/>
          <w:szCs w:val="18"/>
        </w:rPr>
        <w:t xml:space="preserve"> en concepto de derechos de cesión del barco para </w:t>
      </w:r>
      <w:r>
        <w:rPr>
          <w:rFonts w:ascii="Arial" w:eastAsia="Arial" w:hAnsi="Arial" w:cs="Arial"/>
          <w:sz w:val="18"/>
          <w:szCs w:val="18"/>
        </w:rPr>
        <w:t>este Trofeo.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b/>
          <w:sz w:val="18"/>
          <w:szCs w:val="18"/>
        </w:rPr>
        <w:t xml:space="preserve">•  </w:t>
      </w:r>
      <w:r>
        <w:rPr>
          <w:rFonts w:ascii="Arial" w:eastAsia="Arial" w:hAnsi="Arial" w:cs="Arial"/>
          <w:sz w:val="18"/>
          <w:szCs w:val="18"/>
        </w:rPr>
        <w:t xml:space="preserve">Por cada barco se ha de depositar </w:t>
      </w:r>
      <w:r>
        <w:rPr>
          <w:rFonts w:ascii="Arial" w:eastAsia="Arial" w:hAnsi="Arial" w:cs="Arial"/>
          <w:b/>
          <w:sz w:val="18"/>
          <w:szCs w:val="18"/>
        </w:rPr>
        <w:t>una fianza de 150 €.</w:t>
      </w:r>
      <w:r>
        <w:rPr>
          <w:rFonts w:ascii="Arial" w:eastAsia="Arial" w:hAnsi="Arial" w:cs="Arial"/>
          <w:sz w:val="18"/>
          <w:szCs w:val="18"/>
        </w:rPr>
        <w:t xml:space="preserve"> Esta será devuelta, una vez comprobado que los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sz w:val="18"/>
          <w:szCs w:val="18"/>
        </w:rPr>
        <w:t xml:space="preserve">   barcos no han sufrido daños.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b/>
          <w:sz w:val="18"/>
          <w:szCs w:val="18"/>
        </w:rPr>
        <w:t xml:space="preserve">•  </w:t>
      </w:r>
      <w:r>
        <w:rPr>
          <w:rFonts w:ascii="Arial" w:eastAsia="Arial" w:hAnsi="Arial" w:cs="Arial"/>
          <w:sz w:val="18"/>
          <w:szCs w:val="18"/>
        </w:rPr>
        <w:t>Las combinaciones posibles de tripulación serán: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sz w:val="18"/>
          <w:szCs w:val="18"/>
        </w:rPr>
        <w:tab/>
        <w:t>-  Monitor – Monitor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  Monitor – Alumno (de cualquier nivel)</w:t>
      </w:r>
    </w:p>
    <w:p w:rsidR="00803B3A" w:rsidRDefault="00970343">
      <w:pPr>
        <w:ind w:left="795" w:hanging="179"/>
      </w:pPr>
      <w:r>
        <w:rPr>
          <w:rFonts w:ascii="Arial" w:eastAsia="Arial" w:hAnsi="Arial" w:cs="Arial"/>
          <w:sz w:val="18"/>
          <w:szCs w:val="18"/>
        </w:rPr>
        <w:tab/>
        <w:t xml:space="preserve">-  Alumno – Alumno, siempre que ambos hayan aprobado el curso de </w:t>
      </w:r>
      <w:r>
        <w:rPr>
          <w:rFonts w:ascii="Arial" w:eastAsia="Arial" w:hAnsi="Arial" w:cs="Arial"/>
          <w:i/>
          <w:sz w:val="18"/>
          <w:szCs w:val="18"/>
        </w:rPr>
        <w:t>Autonomía</w:t>
      </w:r>
      <w:r>
        <w:rPr>
          <w:rFonts w:ascii="Arial" w:eastAsia="Arial" w:hAnsi="Arial" w:cs="Arial"/>
          <w:sz w:val="18"/>
          <w:szCs w:val="18"/>
        </w:rPr>
        <w:t>.</w:t>
      </w:r>
    </w:p>
    <w:p w:rsidR="00803B3A" w:rsidRDefault="00803B3A">
      <w:pPr>
        <w:ind w:left="-60"/>
      </w:pP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>6.2 CONFIRMACIÓN DE INSCRIPCIÓN</w:t>
      </w:r>
    </w:p>
    <w:p w:rsidR="00803B3A" w:rsidRDefault="00970343">
      <w:r>
        <w:rPr>
          <w:rFonts w:ascii="Arial" w:eastAsia="Arial" w:hAnsi="Arial" w:cs="Arial"/>
          <w:sz w:val="18"/>
          <w:szCs w:val="18"/>
        </w:rPr>
        <w:t xml:space="preserve">6.2.1   El REGISTRO de participantes, </w:t>
      </w:r>
      <w:r>
        <w:rPr>
          <w:rFonts w:ascii="Arial" w:eastAsia="Arial" w:hAnsi="Arial" w:cs="Arial"/>
          <w:b/>
          <w:sz w:val="18"/>
          <w:szCs w:val="18"/>
        </w:rPr>
        <w:t>obligatorio</w:t>
      </w:r>
      <w:r>
        <w:rPr>
          <w:rFonts w:ascii="Arial" w:eastAsia="Arial" w:hAnsi="Arial" w:cs="Arial"/>
          <w:sz w:val="18"/>
          <w:szCs w:val="18"/>
        </w:rPr>
        <w:t>, se realizará en la OFICINA DE REGATAS, del siguiente m</w:t>
      </w:r>
      <w:r>
        <w:rPr>
          <w:rFonts w:ascii="Arial" w:eastAsia="Arial" w:hAnsi="Arial" w:cs="Arial"/>
          <w:sz w:val="18"/>
          <w:szCs w:val="18"/>
        </w:rPr>
        <w:t>odo:</w:t>
      </w:r>
    </w:p>
    <w:p w:rsidR="00803B3A" w:rsidRDefault="00970343">
      <w:pPr>
        <w:ind w:left="595" w:hanging="607"/>
      </w:pPr>
      <w:r>
        <w:rPr>
          <w:rFonts w:ascii="Arial" w:eastAsia="Arial" w:hAnsi="Arial" w:cs="Arial"/>
          <w:sz w:val="18"/>
          <w:szCs w:val="18"/>
        </w:rPr>
        <w:t xml:space="preserve">6.2.2 </w:t>
      </w:r>
      <w:r>
        <w:rPr>
          <w:rFonts w:ascii="Arial" w:eastAsia="Arial" w:hAnsi="Arial" w:cs="Arial"/>
          <w:b/>
          <w:sz w:val="18"/>
          <w:szCs w:val="18"/>
        </w:rPr>
        <w:t xml:space="preserve"> Cada patrón</w:t>
      </w:r>
      <w:r>
        <w:rPr>
          <w:rFonts w:ascii="Arial" w:eastAsia="Arial" w:hAnsi="Arial" w:cs="Arial"/>
          <w:sz w:val="18"/>
          <w:szCs w:val="18"/>
        </w:rPr>
        <w:t>, deberá firmar</w:t>
      </w:r>
      <w:r>
        <w:rPr>
          <w:rFonts w:ascii="Arial" w:eastAsia="Arial" w:hAnsi="Arial" w:cs="Arial"/>
          <w:b/>
          <w:sz w:val="18"/>
          <w:szCs w:val="18"/>
        </w:rPr>
        <w:t xml:space="preserve"> personalmente</w:t>
      </w:r>
      <w:r>
        <w:rPr>
          <w:rFonts w:ascii="Arial" w:eastAsia="Arial" w:hAnsi="Arial" w:cs="Arial"/>
          <w:sz w:val="18"/>
          <w:szCs w:val="18"/>
        </w:rPr>
        <w:t xml:space="preserve"> el formulario de registro antes de las 11:00 horas del día de la prueba.</w:t>
      </w:r>
    </w:p>
    <w:p w:rsidR="00803B3A" w:rsidRDefault="00970343">
      <w:pPr>
        <w:tabs>
          <w:tab w:val="left" w:pos="558"/>
        </w:tabs>
      </w:pPr>
      <w:r>
        <w:rPr>
          <w:rFonts w:ascii="Arial" w:eastAsia="Arial" w:hAnsi="Arial" w:cs="Arial"/>
          <w:sz w:val="18"/>
          <w:szCs w:val="18"/>
        </w:rPr>
        <w:t xml:space="preserve">6.2.3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 registro queda condicionado a la presentación, antes de la hora señalada, de los siguientes documentos:</w:t>
      </w:r>
    </w:p>
    <w:p w:rsidR="00803B3A" w:rsidRDefault="00970343">
      <w:pPr>
        <w:ind w:left="495"/>
      </w:pPr>
      <w:r>
        <w:rPr>
          <w:rFonts w:ascii="Arial" w:eastAsia="Arial" w:hAnsi="Arial" w:cs="Arial"/>
          <w:b/>
          <w:sz w:val="18"/>
          <w:szCs w:val="18"/>
        </w:rPr>
        <w:t>-    Licencia F</w:t>
      </w:r>
      <w:r>
        <w:rPr>
          <w:rFonts w:ascii="Arial" w:eastAsia="Arial" w:hAnsi="Arial" w:cs="Arial"/>
          <w:b/>
          <w:sz w:val="18"/>
          <w:szCs w:val="18"/>
        </w:rPr>
        <w:t>ederativa de Deportista (regatista) para el año 201</w:t>
      </w:r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 xml:space="preserve"> (de TODOS los tripulantes).</w:t>
      </w:r>
    </w:p>
    <w:p w:rsidR="00803B3A" w:rsidRDefault="00970343">
      <w:pPr>
        <w:numPr>
          <w:ilvl w:val="0"/>
          <w:numId w:val="1"/>
        </w:numPr>
        <w:tabs>
          <w:tab w:val="left" w:pos="0"/>
        </w:tabs>
        <w:ind w:left="495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 caso de tratarse de un barco cedido por CINA, el resguardo sellado por CINA de la cesión</w:t>
      </w:r>
    </w:p>
    <w:p w:rsidR="00803B3A" w:rsidRDefault="00970343">
      <w:pPr>
        <w:numPr>
          <w:ilvl w:val="0"/>
          <w:numId w:val="1"/>
        </w:numPr>
        <w:tabs>
          <w:tab w:val="left" w:pos="0"/>
        </w:tabs>
        <w:ind w:left="495"/>
      </w:pPr>
      <w:r>
        <w:rPr>
          <w:rFonts w:ascii="Arial" w:eastAsia="Arial" w:hAnsi="Arial" w:cs="Arial"/>
          <w:sz w:val="18"/>
          <w:szCs w:val="18"/>
        </w:rPr>
        <w:t xml:space="preserve">Justificante de haber </w:t>
      </w:r>
      <w:r>
        <w:rPr>
          <w:rFonts w:ascii="Arial" w:eastAsia="Arial" w:hAnsi="Arial" w:cs="Arial"/>
          <w:b/>
          <w:sz w:val="18"/>
          <w:szCs w:val="18"/>
        </w:rPr>
        <w:t xml:space="preserve">abonado la cuota de inscripción, </w:t>
      </w:r>
      <w:r>
        <w:rPr>
          <w:rFonts w:ascii="Arial" w:eastAsia="Arial" w:hAnsi="Arial" w:cs="Arial"/>
          <w:sz w:val="18"/>
          <w:szCs w:val="18"/>
        </w:rPr>
        <w:t>o el importe, en su caso.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TIMONELES</w:t>
      </w:r>
    </w:p>
    <w:p w:rsidR="00803B3A" w:rsidRDefault="00970343">
      <w:pPr>
        <w:ind w:firstLine="284"/>
        <w:jc w:val="both"/>
      </w:pPr>
      <w:r>
        <w:rPr>
          <w:rFonts w:ascii="Arial" w:eastAsia="Arial" w:hAnsi="Arial" w:cs="Arial"/>
          <w:sz w:val="18"/>
          <w:szCs w:val="18"/>
        </w:rPr>
        <w:t xml:space="preserve">Podrá actuar como </w:t>
      </w:r>
      <w:r>
        <w:rPr>
          <w:rFonts w:ascii="Arial" w:eastAsia="Arial" w:hAnsi="Arial" w:cs="Arial"/>
          <w:b/>
          <w:sz w:val="18"/>
          <w:szCs w:val="18"/>
        </w:rPr>
        <w:t>timonel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cualquiera</w:t>
      </w:r>
      <w:r>
        <w:rPr>
          <w:rFonts w:ascii="Arial" w:eastAsia="Arial" w:hAnsi="Arial" w:cs="Arial"/>
          <w:sz w:val="18"/>
          <w:szCs w:val="18"/>
        </w:rPr>
        <w:t xml:space="preserve"> de los 2 tripulantes inscritos.  </w:t>
      </w:r>
    </w:p>
    <w:p w:rsidR="00803B3A" w:rsidRDefault="00803B3A">
      <w:pPr>
        <w:ind w:firstLine="284"/>
        <w:jc w:val="both"/>
      </w:pPr>
    </w:p>
    <w:p w:rsidR="00803B3A" w:rsidRDefault="00970343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>7  PROGRAMA</w:t>
      </w:r>
    </w:p>
    <w:p w:rsidR="00803B3A" w:rsidRDefault="00970343">
      <w:pPr>
        <w:ind w:firstLine="142"/>
        <w:jc w:val="both"/>
      </w:pPr>
      <w:r>
        <w:rPr>
          <w:rFonts w:ascii="Arial" w:eastAsia="Arial" w:hAnsi="Arial" w:cs="Arial"/>
          <w:sz w:val="18"/>
          <w:szCs w:val="18"/>
        </w:rPr>
        <w:t>El programa (horas aproximadas) del evento, es el siguiente:</w:t>
      </w:r>
    </w:p>
    <w:p w:rsidR="00803B3A" w:rsidRDefault="00803B3A">
      <w:pPr>
        <w:jc w:val="both"/>
      </w:pPr>
    </w:p>
    <w:tbl>
      <w:tblPr>
        <w:tblStyle w:val="a"/>
        <w:tblW w:w="9132" w:type="dxa"/>
        <w:tblInd w:w="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320"/>
        <w:gridCol w:w="6525"/>
      </w:tblGrid>
      <w:tr w:rsidR="00803B3A">
        <w:tc>
          <w:tcPr>
            <w:tcW w:w="1287" w:type="dxa"/>
            <w:tcBorders>
              <w:bottom w:val="single" w:sz="4" w:space="0" w:color="000000"/>
            </w:tcBorders>
            <w:shd w:val="clear" w:color="auto" w:fill="FFFFFF"/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6525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Acto</w:t>
            </w:r>
          </w:p>
        </w:tc>
      </w:tr>
      <w:tr w:rsidR="00803B3A">
        <w:tc>
          <w:tcPr>
            <w:tcW w:w="1287" w:type="dxa"/>
            <w:tcBorders>
              <w:top w:val="single" w:sz="4" w:space="0" w:color="000000"/>
            </w:tcBorders>
            <w:shd w:val="clear" w:color="auto" w:fill="FFFFFF"/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/11/201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6525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Apertura de la Oficina de Regatas</w:t>
            </w:r>
          </w:p>
        </w:tc>
      </w:tr>
      <w:tr w:rsidR="00803B3A">
        <w:tc>
          <w:tcPr>
            <w:tcW w:w="1287" w:type="dxa"/>
            <w:shd w:val="clear" w:color="auto" w:fill="FFFFFF"/>
          </w:tcPr>
          <w:p w:rsidR="00803B3A" w:rsidRDefault="00803B3A">
            <w:pPr>
              <w:widowControl w:val="0"/>
            </w:pPr>
          </w:p>
        </w:tc>
        <w:tc>
          <w:tcPr>
            <w:tcW w:w="1320" w:type="dxa"/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803B3A">
            <w:pPr>
              <w:widowControl w:val="0"/>
            </w:pPr>
          </w:p>
        </w:tc>
        <w:tc>
          <w:tcPr>
            <w:tcW w:w="6525" w:type="dxa"/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Registro de participantes</w:t>
            </w:r>
          </w:p>
        </w:tc>
      </w:tr>
      <w:tr w:rsidR="00803B3A">
        <w:tc>
          <w:tcPr>
            <w:tcW w:w="1287" w:type="dxa"/>
            <w:shd w:val="clear" w:color="auto" w:fill="FFFFFF"/>
          </w:tcPr>
          <w:p w:rsidR="00803B3A" w:rsidRDefault="00803B3A">
            <w:pPr>
              <w:widowControl w:val="0"/>
            </w:pPr>
          </w:p>
        </w:tc>
        <w:tc>
          <w:tcPr>
            <w:tcW w:w="1320" w:type="dxa"/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  <w:tc>
          <w:tcPr>
            <w:tcW w:w="6525" w:type="dxa"/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Reunión de Patrones</w:t>
            </w:r>
          </w:p>
        </w:tc>
      </w:tr>
      <w:tr w:rsidR="00803B3A">
        <w:tc>
          <w:tcPr>
            <w:tcW w:w="1287" w:type="dxa"/>
            <w:tcBorders>
              <w:bottom w:val="single" w:sz="4" w:space="0" w:color="000000"/>
            </w:tcBorders>
            <w:shd w:val="clear" w:color="auto" w:fill="FFFFFF"/>
          </w:tcPr>
          <w:p w:rsidR="00803B3A" w:rsidRDefault="00803B3A">
            <w:pPr>
              <w:widowControl w:val="0"/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11:30</w:t>
            </w:r>
          </w:p>
        </w:tc>
        <w:tc>
          <w:tcPr>
            <w:tcW w:w="6525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Señal de Salida de la 1ª prueba del día a criterio del Comité de Regatas</w:t>
            </w:r>
          </w:p>
        </w:tc>
      </w:tr>
      <w:tr w:rsidR="00803B3A">
        <w:tc>
          <w:tcPr>
            <w:tcW w:w="1287" w:type="dxa"/>
            <w:tcBorders>
              <w:top w:val="single" w:sz="4" w:space="0" w:color="000000"/>
            </w:tcBorders>
            <w:shd w:val="clear" w:color="auto" w:fill="FFFFFF"/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/11/201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9:30</w:t>
            </w:r>
          </w:p>
        </w:tc>
        <w:tc>
          <w:tcPr>
            <w:tcW w:w="6525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Reunión de Patrones</w:t>
            </w:r>
          </w:p>
        </w:tc>
      </w:tr>
      <w:tr w:rsidR="00803B3A">
        <w:tc>
          <w:tcPr>
            <w:tcW w:w="1287" w:type="dxa"/>
            <w:shd w:val="clear" w:color="auto" w:fill="FFFFFF"/>
          </w:tcPr>
          <w:p w:rsidR="00803B3A" w:rsidRDefault="00803B3A">
            <w:pPr>
              <w:widowControl w:val="0"/>
            </w:pPr>
          </w:p>
        </w:tc>
        <w:tc>
          <w:tcPr>
            <w:tcW w:w="1320" w:type="dxa"/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:00</w:t>
            </w:r>
          </w:p>
        </w:tc>
        <w:tc>
          <w:tcPr>
            <w:tcW w:w="6525" w:type="dxa"/>
            <w:shd w:val="clear" w:color="auto" w:fill="FFFFFF"/>
            <w:tcMar>
              <w:left w:w="108" w:type="dxa"/>
              <w:right w:w="108" w:type="dxa"/>
            </w:tcMar>
          </w:tcPr>
          <w:p w:rsidR="00803B3A" w:rsidRDefault="00970343">
            <w:pPr>
              <w:widowControl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Señal de Salida de la 1ª prueba del día a criterio del Comité de Regatas</w:t>
            </w:r>
          </w:p>
        </w:tc>
      </w:tr>
    </w:tbl>
    <w:p w:rsidR="00803B3A" w:rsidRDefault="00803B3A">
      <w:pPr>
        <w:jc w:val="both"/>
      </w:pPr>
    </w:p>
    <w:p w:rsidR="00803B3A" w:rsidRDefault="00970343">
      <w:pPr>
        <w:ind w:left="270"/>
      </w:pPr>
      <w:r>
        <w:rPr>
          <w:rFonts w:ascii="Arial" w:eastAsia="Arial" w:hAnsi="Arial" w:cs="Arial"/>
          <w:sz w:val="18"/>
          <w:szCs w:val="18"/>
        </w:rPr>
        <w:t>El día 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no se dará una Señ</w:t>
      </w:r>
      <w:r w:rsidR="00EB3321">
        <w:rPr>
          <w:rFonts w:ascii="Arial" w:eastAsia="Arial" w:hAnsi="Arial" w:cs="Arial"/>
          <w:sz w:val="18"/>
          <w:szCs w:val="18"/>
        </w:rPr>
        <w:t>al de Atención después de las 16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:00 horas, salvo como consecuencia de una llamada general.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8  AVISOS A LOS PARTICIPANTES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Los avisos a los participantes se expondrán en la reunión de patrones correspondiente, o en el mismo campo de regatas.</w:t>
      </w:r>
    </w:p>
    <w:p w:rsidR="00803B3A" w:rsidRDefault="00803B3A">
      <w:pPr>
        <w:ind w:left="210"/>
      </w:pP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Es obligatorio el uso de chaleco salvavidas para todos los participantes.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9  MODIFICACIONES A LAS INSTRUCCIONES DE REGATA</w:t>
      </w:r>
    </w:p>
    <w:p w:rsidR="00803B3A" w:rsidRDefault="00970343">
      <w:pPr>
        <w:ind w:left="210"/>
      </w:pPr>
      <w:r>
        <w:rPr>
          <w:rFonts w:ascii="Arial" w:eastAsia="Arial" w:hAnsi="Arial" w:cs="Arial"/>
          <w:sz w:val="18"/>
          <w:szCs w:val="18"/>
        </w:rPr>
        <w:t>Toda modifica</w:t>
      </w:r>
      <w:r>
        <w:rPr>
          <w:rFonts w:ascii="Arial" w:eastAsia="Arial" w:hAnsi="Arial" w:cs="Arial"/>
          <w:sz w:val="18"/>
          <w:szCs w:val="18"/>
        </w:rPr>
        <w:t>ción a las Instrucciones de Regata se expondrá en la reunión de patrones correspondiente y en el mismo campo de regatas por el oficial de regatas.</w:t>
      </w:r>
    </w:p>
    <w:p w:rsidR="00803B3A" w:rsidRDefault="00803B3A">
      <w:pPr>
        <w:ind w:left="360"/>
      </w:pP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>10 FORMATO DE COMPETICIÓN</w:t>
      </w:r>
    </w:p>
    <w:p w:rsidR="00803B3A" w:rsidRDefault="00970343">
      <w:r>
        <w:rPr>
          <w:rFonts w:ascii="Arial" w:eastAsia="Arial" w:hAnsi="Arial" w:cs="Arial"/>
          <w:sz w:val="18"/>
          <w:szCs w:val="18"/>
        </w:rPr>
        <w:t xml:space="preserve">10.1   Es una regata cerrada a socios del CINA; la regata se correrá </w:t>
      </w:r>
      <w:r>
        <w:rPr>
          <w:rFonts w:ascii="Arial" w:eastAsia="Arial" w:hAnsi="Arial" w:cs="Arial"/>
          <w:b/>
          <w:sz w:val="18"/>
          <w:szCs w:val="18"/>
        </w:rPr>
        <w:t xml:space="preserve">en flota, </w:t>
      </w:r>
      <w:r>
        <w:rPr>
          <w:rFonts w:ascii="Arial" w:eastAsia="Arial" w:hAnsi="Arial" w:cs="Arial"/>
          <w:sz w:val="18"/>
          <w:szCs w:val="18"/>
        </w:rPr>
        <w:t>sob</w:t>
      </w:r>
      <w:r>
        <w:rPr>
          <w:rFonts w:ascii="Arial" w:eastAsia="Arial" w:hAnsi="Arial" w:cs="Arial"/>
          <w:sz w:val="18"/>
          <w:szCs w:val="18"/>
        </w:rPr>
        <w:t>re un triángulo.</w:t>
      </w:r>
    </w:p>
    <w:p w:rsidR="00803B3A" w:rsidRDefault="00970343">
      <w:r>
        <w:rPr>
          <w:rFonts w:ascii="Arial" w:eastAsia="Arial" w:hAnsi="Arial" w:cs="Arial"/>
          <w:sz w:val="18"/>
          <w:szCs w:val="18"/>
        </w:rPr>
        <w:t>10.2   Se navegará en una única flota, hay programadas seis pruebas (tres cada día) de las cuales deberán</w:t>
      </w:r>
    </w:p>
    <w:p w:rsidR="00803B3A" w:rsidRDefault="00970343">
      <w:r>
        <w:rPr>
          <w:rFonts w:ascii="Arial" w:eastAsia="Arial" w:hAnsi="Arial" w:cs="Arial"/>
          <w:sz w:val="18"/>
          <w:szCs w:val="18"/>
        </w:rPr>
        <w:t xml:space="preserve">          completarse </w:t>
      </w:r>
      <w:r>
        <w:rPr>
          <w:rFonts w:ascii="Arial" w:eastAsia="Arial" w:hAnsi="Arial" w:cs="Arial"/>
          <w:sz w:val="18"/>
          <w:szCs w:val="18"/>
          <w:u w:val="single"/>
        </w:rPr>
        <w:t>una prueba para la validez de la regata.</w:t>
      </w:r>
    </w:p>
    <w:p w:rsidR="00803B3A" w:rsidRDefault="00970343">
      <w:pPr>
        <w:ind w:left="495"/>
      </w:pPr>
      <w:r>
        <w:rPr>
          <w:rFonts w:ascii="Arial" w:eastAsia="Arial" w:hAnsi="Arial" w:cs="Arial"/>
          <w:sz w:val="18"/>
          <w:szCs w:val="18"/>
        </w:rPr>
        <w:t>Será necesario que al menos 3 barcos estén inscritos y tomen la salida 2 para que la prueba sea válida</w:t>
      </w:r>
    </w:p>
    <w:p w:rsidR="00803B3A" w:rsidRDefault="00970343">
      <w:pPr>
        <w:ind w:left="495"/>
      </w:pPr>
      <w:r>
        <w:rPr>
          <w:rFonts w:ascii="Arial" w:eastAsia="Arial" w:hAnsi="Arial" w:cs="Arial"/>
          <w:sz w:val="18"/>
          <w:szCs w:val="18"/>
        </w:rPr>
        <w:t>Se utilizarán los recorridos, BARLOVENTO SOTAVENTO o el clásico TRI</w:t>
      </w:r>
      <w:r>
        <w:rPr>
          <w:rFonts w:ascii="Arial" w:eastAsia="Arial" w:hAnsi="Arial" w:cs="Arial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NGULO.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11   SUSTITUCIÓN DE PARTICIPANTES</w:t>
      </w:r>
    </w:p>
    <w:p w:rsidR="00803B3A" w:rsidRDefault="00970343">
      <w:pPr>
        <w:ind w:left="360"/>
      </w:pPr>
      <w:r>
        <w:rPr>
          <w:rFonts w:ascii="Arial" w:eastAsia="Arial" w:hAnsi="Arial" w:cs="Arial"/>
          <w:sz w:val="18"/>
          <w:szCs w:val="18"/>
        </w:rPr>
        <w:t>Una sustitución exige previo permiso escrit</w:t>
      </w:r>
      <w:r>
        <w:rPr>
          <w:rFonts w:ascii="Arial" w:eastAsia="Arial" w:hAnsi="Arial" w:cs="Arial"/>
          <w:sz w:val="18"/>
          <w:szCs w:val="18"/>
        </w:rPr>
        <w:t>o del Comité de Regatas, quien lo otorgará únicamente en caso de estar debidamente justificado el cambio, e indicará expresamente el tiempo de validez de la sustitución.</w:t>
      </w:r>
    </w:p>
    <w:p w:rsidR="00803B3A" w:rsidRDefault="00970343">
      <w:pPr>
        <w:ind w:left="360"/>
      </w:pPr>
      <w:r>
        <w:rPr>
          <w:rFonts w:ascii="Arial" w:eastAsia="Arial" w:hAnsi="Arial" w:cs="Arial"/>
          <w:sz w:val="18"/>
          <w:szCs w:val="18"/>
        </w:rPr>
        <w:t>El sustituto ha de cumplir todos los requisitos exigidos a los participantes. Así como</w:t>
      </w:r>
      <w:r>
        <w:rPr>
          <w:rFonts w:ascii="Arial" w:eastAsia="Arial" w:hAnsi="Arial" w:cs="Arial"/>
          <w:sz w:val="18"/>
          <w:szCs w:val="18"/>
        </w:rPr>
        <w:t xml:space="preserve"> los exigidos por la organización, en caso de tratarse de uno de sus barcos.</w:t>
      </w:r>
    </w:p>
    <w:p w:rsidR="00803B3A" w:rsidRDefault="00970343">
      <w:pPr>
        <w:ind w:left="360"/>
      </w:pPr>
      <w:r>
        <w:rPr>
          <w:rFonts w:ascii="Arial" w:eastAsia="Arial" w:hAnsi="Arial" w:cs="Arial"/>
          <w:sz w:val="18"/>
          <w:szCs w:val="18"/>
        </w:rPr>
        <w:t>Las solicitudes de sustitución se harán a través de la Oficina de Regatas antes de las 11.20 horas del día en que se celebre la prueba.</w:t>
      </w:r>
    </w:p>
    <w:p w:rsidR="00803B3A" w:rsidRDefault="00970343">
      <w:pPr>
        <w:ind w:left="360"/>
      </w:pPr>
      <w:r>
        <w:rPr>
          <w:rFonts w:ascii="Arial" w:eastAsia="Arial" w:hAnsi="Arial" w:cs="Arial"/>
          <w:sz w:val="18"/>
          <w:szCs w:val="18"/>
        </w:rPr>
        <w:t>En caso de emergencia, a criterio del Comit</w:t>
      </w:r>
      <w:r>
        <w:rPr>
          <w:rFonts w:ascii="Arial" w:eastAsia="Arial" w:hAnsi="Arial" w:cs="Arial"/>
          <w:sz w:val="18"/>
          <w:szCs w:val="18"/>
        </w:rPr>
        <w:t>é de Regatas, puede concederse retrospectivamente después de aquella hora.</w:t>
      </w:r>
    </w:p>
    <w:p w:rsidR="00803B3A" w:rsidRDefault="00803B3A">
      <w:pPr>
        <w:ind w:left="360"/>
      </w:pPr>
    </w:p>
    <w:p w:rsidR="00803B3A" w:rsidRDefault="00970343">
      <w:r>
        <w:rPr>
          <w:rFonts w:ascii="Arial" w:eastAsia="Arial" w:hAnsi="Arial" w:cs="Arial"/>
          <w:b/>
          <w:sz w:val="18"/>
          <w:szCs w:val="18"/>
        </w:rPr>
        <w:t>12   PUNTUACIÓN y CLASIFICACIÓN</w:t>
      </w:r>
    </w:p>
    <w:p w:rsidR="00803B3A" w:rsidRDefault="00970343">
      <w:pPr>
        <w:ind w:left="420"/>
      </w:pPr>
      <w:r>
        <w:rPr>
          <w:rFonts w:ascii="Arial" w:eastAsia="Arial" w:hAnsi="Arial" w:cs="Arial"/>
          <w:sz w:val="18"/>
          <w:szCs w:val="18"/>
        </w:rPr>
        <w:t>Se aplicará el Apéndice A y el sistema de Puntuación Baja, descrito en la regla A4.1 del RRV.</w:t>
      </w:r>
    </w:p>
    <w:p w:rsidR="00803B3A" w:rsidRDefault="00970343">
      <w:pPr>
        <w:ind w:left="420"/>
      </w:pPr>
      <w:r>
        <w:rPr>
          <w:rFonts w:ascii="Arial" w:eastAsia="Arial" w:hAnsi="Arial" w:cs="Arial"/>
          <w:sz w:val="18"/>
          <w:szCs w:val="18"/>
        </w:rPr>
        <w:t>Si se han completado menos de 4 pruebas, la puntuación</w:t>
      </w:r>
      <w:r>
        <w:rPr>
          <w:rFonts w:ascii="Arial" w:eastAsia="Arial" w:hAnsi="Arial" w:cs="Arial"/>
          <w:sz w:val="18"/>
          <w:szCs w:val="18"/>
        </w:rPr>
        <w:t xml:space="preserve"> total de cada barco será la suma de todos sus puntos.</w:t>
      </w:r>
    </w:p>
    <w:p w:rsidR="00803B3A" w:rsidRDefault="00970343">
      <w:pPr>
        <w:ind w:left="420"/>
      </w:pPr>
      <w:r>
        <w:rPr>
          <w:rFonts w:ascii="Arial" w:eastAsia="Arial" w:hAnsi="Arial" w:cs="Arial"/>
          <w:sz w:val="18"/>
          <w:szCs w:val="18"/>
        </w:rPr>
        <w:t>Si se han completado 4 o más pruebas, la puntuación total de cada barco será la suma de todos sus puntos, excluyendo su peor puntuación.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13 PREMIOS</w:t>
      </w:r>
    </w:p>
    <w:p w:rsidR="00803B3A" w:rsidRDefault="00970343">
      <w:pPr>
        <w:ind w:firstLine="284"/>
      </w:pPr>
      <w:r>
        <w:rPr>
          <w:rFonts w:ascii="Arial" w:eastAsia="Arial" w:hAnsi="Arial" w:cs="Arial"/>
          <w:sz w:val="18"/>
          <w:szCs w:val="18"/>
        </w:rPr>
        <w:t>Se entregarán trofeos a los tres primeros clasificados.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14 RESPONSABILIDAD</w:t>
      </w:r>
    </w:p>
    <w:p w:rsidR="00803B3A" w:rsidRDefault="00970343">
      <w:pPr>
        <w:ind w:firstLine="270"/>
      </w:pPr>
      <w:r>
        <w:rPr>
          <w:rFonts w:ascii="Arial" w:eastAsia="Arial" w:hAnsi="Arial" w:cs="Arial"/>
          <w:sz w:val="18"/>
          <w:szCs w:val="18"/>
        </w:rPr>
        <w:t>Los participantes en el XVIII TROFEO PAULA 201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 lo hacen bajo su propio riesgo y responsabilidad.</w:t>
      </w:r>
    </w:p>
    <w:p w:rsidR="00803B3A" w:rsidRDefault="00970343">
      <w:pPr>
        <w:ind w:left="270"/>
      </w:pPr>
      <w:r>
        <w:rPr>
          <w:rFonts w:ascii="Arial" w:eastAsia="Arial" w:hAnsi="Arial" w:cs="Arial"/>
          <w:sz w:val="18"/>
          <w:szCs w:val="18"/>
        </w:rPr>
        <w:t>El Comité Organizador o cualquier persona u organismo involucrado en la organizaci</w:t>
      </w:r>
      <w:r>
        <w:rPr>
          <w:rFonts w:ascii="Arial" w:eastAsia="Arial" w:hAnsi="Arial" w:cs="Arial"/>
          <w:sz w:val="18"/>
          <w:szCs w:val="18"/>
        </w:rPr>
        <w:t>ón del evento rechazan responsabilidad alguna por p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rdidas, daños, lesiones o molestias que pudieran acaecer a personas o cosas, tanto en tierra como en el agua, como consecuencia de la participación en las pruebas amparadas por este Anuncio de Regata.</w:t>
      </w:r>
    </w:p>
    <w:p w:rsidR="00803B3A" w:rsidRDefault="00970343">
      <w:pPr>
        <w:ind w:firstLine="270"/>
      </w:pP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z w:val="18"/>
          <w:szCs w:val="18"/>
        </w:rPr>
        <w:t xml:space="preserve">llama la atención sobre </w:t>
      </w:r>
      <w:r>
        <w:rPr>
          <w:rFonts w:ascii="Arial" w:eastAsia="Arial" w:hAnsi="Arial" w:cs="Arial"/>
          <w:b/>
          <w:sz w:val="18"/>
          <w:szCs w:val="18"/>
        </w:rPr>
        <w:t>la Regla Fundamental 4,</w:t>
      </w:r>
      <w:r>
        <w:rPr>
          <w:rFonts w:ascii="Arial" w:eastAsia="Arial" w:hAnsi="Arial" w:cs="Arial"/>
          <w:sz w:val="18"/>
          <w:szCs w:val="18"/>
        </w:rPr>
        <w:t xml:space="preserve"> Decisión de Regatear, de la parte 1 del RRV, que establece:</w:t>
      </w:r>
    </w:p>
    <w:p w:rsidR="00803B3A" w:rsidRDefault="00970343">
      <w:pPr>
        <w:ind w:firstLine="270"/>
      </w:pPr>
      <w:r>
        <w:rPr>
          <w:rFonts w:ascii="Arial" w:eastAsia="Arial" w:hAnsi="Arial" w:cs="Arial"/>
          <w:b/>
          <w:sz w:val="18"/>
          <w:szCs w:val="18"/>
        </w:rPr>
        <w:t xml:space="preserve"> “Es de exclusiva responsabilidad de un barco decidir si participa en una prueba o si continúa en regata”</w:t>
      </w:r>
    </w:p>
    <w:p w:rsidR="00803B3A" w:rsidRDefault="00803B3A"/>
    <w:p w:rsidR="00803B3A" w:rsidRDefault="00970343">
      <w:r>
        <w:rPr>
          <w:rFonts w:ascii="Arial" w:eastAsia="Arial" w:hAnsi="Arial" w:cs="Arial"/>
          <w:b/>
          <w:sz w:val="18"/>
          <w:szCs w:val="18"/>
        </w:rPr>
        <w:t>15.  SITUACIÓN DEL EMBALSE</w:t>
      </w:r>
    </w:p>
    <w:p w:rsidR="00803B3A" w:rsidRDefault="00970343">
      <w:pPr>
        <w:ind w:left="360"/>
      </w:pPr>
      <w:r>
        <w:rPr>
          <w:rFonts w:ascii="Arial" w:eastAsia="Arial" w:hAnsi="Arial" w:cs="Arial"/>
          <w:sz w:val="18"/>
          <w:szCs w:val="18"/>
        </w:rPr>
        <w:t xml:space="preserve">El embalse de </w:t>
      </w:r>
      <w:r>
        <w:rPr>
          <w:rFonts w:ascii="Arial" w:eastAsia="Arial" w:hAnsi="Arial" w:cs="Arial"/>
          <w:sz w:val="18"/>
          <w:szCs w:val="18"/>
        </w:rPr>
        <w:t xml:space="preserve">San Juan </w:t>
      </w:r>
      <w:r>
        <w:rPr>
          <w:rFonts w:ascii="Arial" w:eastAsia="Arial" w:hAnsi="Arial" w:cs="Arial"/>
          <w:sz w:val="18"/>
          <w:szCs w:val="18"/>
        </w:rPr>
        <w:t xml:space="preserve">está </w:t>
      </w:r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>situado en los términos municipales de San Martín de Valdeiglesias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B0080"/>
            <w:sz w:val="18"/>
            <w:szCs w:val="18"/>
            <w:highlight w:val="white"/>
          </w:rPr>
          <w:t>El Tiemblo</w:t>
        </w:r>
      </w:hyperlink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 xml:space="preserve">, </w:t>
      </w:r>
      <w:hyperlink r:id="rId9">
        <w:r>
          <w:rPr>
            <w:rFonts w:ascii="Arial" w:eastAsia="Arial" w:hAnsi="Arial" w:cs="Arial"/>
            <w:color w:val="0B0080"/>
            <w:sz w:val="18"/>
            <w:szCs w:val="18"/>
            <w:highlight w:val="white"/>
          </w:rPr>
          <w:t>Cebreros</w:t>
        </w:r>
      </w:hyperlink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 xml:space="preserve"> y </w:t>
      </w:r>
      <w:hyperlink r:id="rId10">
        <w:r>
          <w:rPr>
            <w:rFonts w:ascii="Arial" w:eastAsia="Arial" w:hAnsi="Arial" w:cs="Arial"/>
            <w:color w:val="0B0080"/>
            <w:sz w:val="18"/>
            <w:szCs w:val="18"/>
            <w:highlight w:val="white"/>
          </w:rPr>
          <w:t>Pelayos de la Presa</w:t>
        </w:r>
      </w:hyperlink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 xml:space="preserve">, en el extremo suroccidental de la </w:t>
      </w:r>
      <w:hyperlink r:id="rId11">
        <w:r>
          <w:rPr>
            <w:rFonts w:ascii="Arial" w:eastAsia="Arial" w:hAnsi="Arial" w:cs="Arial"/>
            <w:color w:val="0B0080"/>
            <w:sz w:val="18"/>
            <w:szCs w:val="18"/>
            <w:highlight w:val="white"/>
          </w:rPr>
          <w:t>Comunidad de Madrid</w:t>
        </w:r>
      </w:hyperlink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 xml:space="preserve">Se accede a él a través de la </w:t>
      </w:r>
      <w:hyperlink r:id="rId12">
        <w:r>
          <w:rPr>
            <w:rFonts w:ascii="Arial" w:eastAsia="Arial" w:hAnsi="Arial" w:cs="Arial"/>
            <w:color w:val="0B0080"/>
            <w:sz w:val="18"/>
            <w:szCs w:val="18"/>
            <w:highlight w:val="white"/>
          </w:rPr>
          <w:t>M-501</w:t>
        </w:r>
      </w:hyperlink>
      <w:r>
        <w:rPr>
          <w:rFonts w:ascii="Arial" w:eastAsia="Arial" w:hAnsi="Arial" w:cs="Arial"/>
          <w:color w:val="252525"/>
          <w:sz w:val="18"/>
          <w:szCs w:val="18"/>
          <w:highlight w:val="white"/>
        </w:rPr>
        <w:t>, conocida popularmente como la “carretera de los pantanos”.</w:t>
      </w:r>
    </w:p>
    <w:sectPr w:rsidR="00803B3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97" w:right="1106" w:bottom="1417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43" w:rsidRDefault="00970343">
      <w:r>
        <w:separator/>
      </w:r>
    </w:p>
  </w:endnote>
  <w:endnote w:type="continuationSeparator" w:id="0">
    <w:p w:rsidR="00970343" w:rsidRDefault="0097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3A" w:rsidRDefault="00803B3A"/>
  <w:p w:rsidR="00803B3A" w:rsidRDefault="00803B3A">
    <w:pPr>
      <w:tabs>
        <w:tab w:val="center" w:pos="4252"/>
        <w:tab w:val="right" w:pos="8504"/>
      </w:tabs>
      <w:jc w:val="right"/>
    </w:pPr>
  </w:p>
  <w:p w:rsidR="00803B3A" w:rsidRDefault="00970343">
    <w:pPr>
      <w:tabs>
        <w:tab w:val="center" w:pos="4252"/>
        <w:tab w:val="right" w:pos="8504"/>
      </w:tabs>
      <w:spacing w:after="479"/>
      <w:jc w:val="right"/>
    </w:pPr>
    <w:r>
      <w:rPr>
        <w:rFonts w:ascii="Arial" w:eastAsia="Arial" w:hAnsi="Arial" w:cs="Arial"/>
        <w:sz w:val="18"/>
        <w:szCs w:val="18"/>
      </w:rPr>
      <w:t>CINA</w:t>
    </w:r>
    <w:r>
      <w:rPr>
        <w:rFonts w:ascii="Arial" w:eastAsia="Arial" w:hAnsi="Arial" w:cs="Arial"/>
        <w:sz w:val="18"/>
        <w:szCs w:val="18"/>
      </w:rPr>
      <w:tab/>
      <w:t>ANUNCIO DE REGATAS</w:t>
    </w:r>
    <w:r>
      <w:rPr>
        <w:rFonts w:ascii="Arial" w:eastAsia="Arial" w:hAnsi="Arial" w:cs="Arial"/>
        <w:sz w:val="18"/>
        <w:szCs w:val="18"/>
      </w:rPr>
      <w:tab/>
      <w:t xml:space="preserve">Pgn. </w:t>
    </w:r>
    <w:r>
      <w:fldChar w:fldCharType="begin"/>
    </w:r>
    <w:r>
      <w:instrText>PAGE</w:instrText>
    </w:r>
    <w:r>
      <w:fldChar w:fldCharType="separate"/>
    </w:r>
    <w:r w:rsidR="00EB3321">
      <w:rPr>
        <w:noProof/>
      </w:rPr>
      <w:t>2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EB332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3A" w:rsidRDefault="00970343">
    <w:pPr>
      <w:tabs>
        <w:tab w:val="center" w:pos="4252"/>
        <w:tab w:val="right" w:pos="8504"/>
      </w:tabs>
      <w:jc w:val="right"/>
    </w:pPr>
    <w:r>
      <w:rPr>
        <w:rFonts w:ascii="Arial" w:eastAsia="Arial" w:hAnsi="Arial" w:cs="Arial"/>
        <w:sz w:val="20"/>
        <w:szCs w:val="20"/>
      </w:rPr>
      <w:t>CINA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ANUNCIO DE REGATAS</w:t>
    </w:r>
    <w:r>
      <w:rPr>
        <w:rFonts w:ascii="Arial" w:eastAsia="Arial" w:hAnsi="Arial" w:cs="Arial"/>
        <w:sz w:val="20"/>
        <w:szCs w:val="20"/>
      </w:rPr>
      <w:tab/>
      <w:t xml:space="preserve">Pgn. </w:t>
    </w:r>
    <w:r>
      <w:fldChar w:fldCharType="begin"/>
    </w:r>
    <w:r>
      <w:instrText>PAGE</w:instrText>
    </w:r>
    <w:r>
      <w:fldChar w:fldCharType="separate"/>
    </w:r>
    <w:r w:rsidR="00EB3321">
      <w:rPr>
        <w:noProof/>
      </w:rPr>
      <w:t>1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EB3321">
      <w:rPr>
        <w:noProof/>
      </w:rPr>
      <w:t>3</w:t>
    </w:r>
    <w:r>
      <w:fldChar w:fldCharType="end"/>
    </w:r>
  </w:p>
  <w:p w:rsidR="00803B3A" w:rsidRDefault="00803B3A">
    <w:pPr>
      <w:tabs>
        <w:tab w:val="center" w:pos="4252"/>
        <w:tab w:val="right" w:pos="8504"/>
      </w:tabs>
      <w:spacing w:after="47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43" w:rsidRDefault="00970343">
      <w:r>
        <w:separator/>
      </w:r>
    </w:p>
  </w:footnote>
  <w:footnote w:type="continuationSeparator" w:id="0">
    <w:p w:rsidR="00970343" w:rsidRDefault="0097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3A" w:rsidRDefault="00970343">
    <w:pPr>
      <w:spacing w:before="720"/>
      <w:ind w:right="240"/>
      <w:jc w:val="right"/>
    </w:pPr>
    <w:r>
      <w:tab/>
    </w:r>
    <w:r>
      <w:tab/>
    </w:r>
    <w:r>
      <w:rPr>
        <w:noProof/>
      </w:rPr>
      <w:drawing>
        <wp:inline distT="0" distB="0" distL="0" distR="0">
          <wp:extent cx="871220" cy="851535"/>
          <wp:effectExtent l="0" t="0" r="0" b="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5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95250</wp:posOffset>
          </wp:positionH>
          <wp:positionV relativeFrom="paragraph">
            <wp:posOffset>428625</wp:posOffset>
          </wp:positionV>
          <wp:extent cx="1887220" cy="78486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3A" w:rsidRDefault="00970343">
    <w:pPr>
      <w:spacing w:before="720"/>
      <w:ind w:right="240"/>
      <w:jc w:val="right"/>
    </w:pPr>
    <w:r>
      <w:rPr>
        <w:noProof/>
      </w:rPr>
      <w:drawing>
        <wp:inline distT="0" distB="0" distL="0" distR="0">
          <wp:extent cx="871220" cy="851535"/>
          <wp:effectExtent l="0" t="0" r="0" b="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5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-171449</wp:posOffset>
          </wp:positionH>
          <wp:positionV relativeFrom="paragraph">
            <wp:posOffset>400050</wp:posOffset>
          </wp:positionV>
          <wp:extent cx="1889125" cy="787400"/>
          <wp:effectExtent l="0" t="0" r="0" b="0"/>
          <wp:wrapSquare wrapText="bothSides" distT="0" distB="0" distL="0" distR="0"/>
          <wp:docPr id="4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12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F269D"/>
    <w:multiLevelType w:val="multilevel"/>
    <w:tmpl w:val="01B28AEA"/>
    <w:lvl w:ilvl="0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3B3A"/>
    <w:rsid w:val="00803B3A"/>
    <w:rsid w:val="00970343"/>
    <w:rsid w:val="00E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A9E0D-AAB3-4267-AD30-3156208C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keepNext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l_Tiembl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na@cina.es" TargetMode="External"/><Relationship Id="rId12" Type="http://schemas.openxmlformats.org/officeDocument/2006/relationships/hyperlink" Target="https://es.wikipedia.org/wiki/M-5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omunidad_de_Madr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s.wikipedia.org/wiki/Pelayos_de_la_Pr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ebrero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ProPlus</cp:lastModifiedBy>
  <cp:revision>2</cp:revision>
  <dcterms:created xsi:type="dcterms:W3CDTF">2016-11-07T16:20:00Z</dcterms:created>
  <dcterms:modified xsi:type="dcterms:W3CDTF">2016-11-07T16:20:00Z</dcterms:modified>
</cp:coreProperties>
</file>